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4E" w:rsidRPr="007E4CE7" w:rsidRDefault="00271D4E" w:rsidP="00271D4E">
      <w:pPr>
        <w:rPr>
          <w:color w:val="404040"/>
          <w:lang w:val="uk-UA"/>
        </w:rPr>
      </w:pPr>
      <w:r w:rsidRPr="007E4CE7"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101600</wp:posOffset>
                </wp:positionV>
                <wp:extent cx="2057400" cy="1656715"/>
                <wp:effectExtent l="0" t="0" r="1905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4E" w:rsidRDefault="00271D4E" w:rsidP="00271D4E">
                            <w:pPr>
                              <w:jc w:val="right"/>
                              <w:rPr>
                                <w:color w:val="2A2F3C"/>
                              </w:rPr>
                            </w:pPr>
                            <w:r>
                              <w:rPr>
                                <w:color w:val="2A2F3C"/>
                              </w:rPr>
                              <w:t>Директору</w:t>
                            </w:r>
                          </w:p>
                          <w:p w:rsidR="00271D4E" w:rsidRDefault="00271D4E" w:rsidP="00271D4E">
                            <w:pPr>
                              <w:jc w:val="right"/>
                              <w:rPr>
                                <w:color w:val="2A2F3C"/>
                              </w:rPr>
                            </w:pPr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Благодійної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Організації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</w:p>
                          <w:p w:rsidR="00271D4E" w:rsidRDefault="00271D4E" w:rsidP="00271D4E">
                            <w:pPr>
                              <w:jc w:val="right"/>
                              <w:rPr>
                                <w:color w:val="2A2F3C"/>
                              </w:rPr>
                            </w:pPr>
                            <w:proofErr w:type="spellStart"/>
                            <w:r>
                              <w:rPr>
                                <w:color w:val="2A2F3C"/>
                              </w:rPr>
                              <w:t>Міжнародний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Благодійний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Фонд </w:t>
                            </w:r>
                          </w:p>
                          <w:p w:rsidR="00271D4E" w:rsidRDefault="00271D4E" w:rsidP="00271D4E">
                            <w:pPr>
                              <w:jc w:val="right"/>
                              <w:rPr>
                                <w:color w:val="2A2F3C"/>
                              </w:rPr>
                            </w:pPr>
                            <w:r>
                              <w:rPr>
                                <w:color w:val="2A2F3C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Українська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Біржа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F3C"/>
                              </w:rPr>
                              <w:t>Благодійності</w:t>
                            </w:r>
                            <w:proofErr w:type="spellEnd"/>
                            <w:r>
                              <w:rPr>
                                <w:color w:val="2A2F3C"/>
                              </w:rPr>
                              <w:t>»</w:t>
                            </w:r>
                          </w:p>
                          <w:p w:rsidR="00271D4E" w:rsidRDefault="00271D4E" w:rsidP="00271D4E">
                            <w:pPr>
                              <w:jc w:val="right"/>
                              <w:rPr>
                                <w:color w:val="404040"/>
                                <w:lang w:val="uk-UA"/>
                              </w:rPr>
                            </w:pPr>
                            <w:r>
                              <w:rPr>
                                <w:color w:val="2A2F3C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color w:val="404040"/>
                                <w:lang w:val="uk-UA"/>
                              </w:rPr>
                              <w:t>Гуцал.І.А</w:t>
                            </w:r>
                            <w:proofErr w:type="spellEnd"/>
                            <w:r>
                              <w:rPr>
                                <w:color w:val="404040"/>
                                <w:lang w:val="uk-UA"/>
                              </w:rPr>
                              <w:t xml:space="preserve">. </w:t>
                            </w:r>
                          </w:p>
                          <w:p w:rsidR="00271D4E" w:rsidRPr="00890F7D" w:rsidRDefault="00271D4E" w:rsidP="00271D4E">
                            <w:pPr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49.35pt;margin-top:8pt;width:162pt;height:1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BHmwIAABY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" stroked="f">
                <v:textbox>
                  <w:txbxContent>
                    <w:p w:rsidR="00271D4E" w:rsidRDefault="00271D4E" w:rsidP="00271D4E">
                      <w:pPr>
                        <w:jc w:val="right"/>
                        <w:rPr>
                          <w:color w:val="2A2F3C"/>
                        </w:rPr>
                      </w:pPr>
                      <w:r>
                        <w:rPr>
                          <w:color w:val="2A2F3C"/>
                        </w:rPr>
                        <w:t>Директору</w:t>
                      </w:r>
                    </w:p>
                    <w:p w:rsidR="00271D4E" w:rsidRDefault="00271D4E" w:rsidP="00271D4E">
                      <w:pPr>
                        <w:jc w:val="right"/>
                        <w:rPr>
                          <w:color w:val="2A2F3C"/>
                        </w:rPr>
                      </w:pPr>
                      <w:r>
                        <w:rPr>
                          <w:color w:val="2A2F3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2F3C"/>
                        </w:rPr>
                        <w:t>Благодійної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2F3C"/>
                        </w:rPr>
                        <w:t>Організації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</w:t>
                      </w:r>
                    </w:p>
                    <w:p w:rsidR="00271D4E" w:rsidRDefault="00271D4E" w:rsidP="00271D4E">
                      <w:pPr>
                        <w:jc w:val="right"/>
                        <w:rPr>
                          <w:color w:val="2A2F3C"/>
                        </w:rPr>
                      </w:pPr>
                      <w:proofErr w:type="spellStart"/>
                      <w:r>
                        <w:rPr>
                          <w:color w:val="2A2F3C"/>
                        </w:rPr>
                        <w:t>Міжнародний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2F3C"/>
                        </w:rPr>
                        <w:t>Благодійний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Фонд </w:t>
                      </w:r>
                    </w:p>
                    <w:p w:rsidR="00271D4E" w:rsidRDefault="00271D4E" w:rsidP="00271D4E">
                      <w:pPr>
                        <w:jc w:val="right"/>
                        <w:rPr>
                          <w:color w:val="2A2F3C"/>
                        </w:rPr>
                      </w:pPr>
                      <w:r>
                        <w:rPr>
                          <w:color w:val="2A2F3C"/>
                        </w:rPr>
                        <w:t>«</w:t>
                      </w:r>
                      <w:proofErr w:type="spellStart"/>
                      <w:r>
                        <w:rPr>
                          <w:color w:val="2A2F3C"/>
                        </w:rPr>
                        <w:t>Українська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2F3C"/>
                        </w:rPr>
                        <w:t>Біржа</w:t>
                      </w:r>
                      <w:proofErr w:type="spellEnd"/>
                      <w:r>
                        <w:rPr>
                          <w:color w:val="2A2F3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2F3C"/>
                        </w:rPr>
                        <w:t>Благодійності</w:t>
                      </w:r>
                      <w:proofErr w:type="spellEnd"/>
                      <w:r>
                        <w:rPr>
                          <w:color w:val="2A2F3C"/>
                        </w:rPr>
                        <w:t>»</w:t>
                      </w:r>
                    </w:p>
                    <w:p w:rsidR="00271D4E" w:rsidRDefault="00271D4E" w:rsidP="00271D4E">
                      <w:pPr>
                        <w:jc w:val="right"/>
                        <w:rPr>
                          <w:color w:val="404040"/>
                          <w:lang w:val="uk-UA"/>
                        </w:rPr>
                      </w:pPr>
                      <w:r>
                        <w:rPr>
                          <w:color w:val="2A2F3C"/>
                        </w:rPr>
                        <w:t> </w:t>
                      </w:r>
                      <w:proofErr w:type="spellStart"/>
                      <w:r>
                        <w:rPr>
                          <w:color w:val="404040"/>
                          <w:lang w:val="uk-UA"/>
                        </w:rPr>
                        <w:t>Гуцал.І.А</w:t>
                      </w:r>
                      <w:proofErr w:type="spellEnd"/>
                      <w:r>
                        <w:rPr>
                          <w:color w:val="404040"/>
                          <w:lang w:val="uk-UA"/>
                        </w:rPr>
                        <w:t xml:space="preserve">. </w:t>
                      </w:r>
                    </w:p>
                    <w:p w:rsidR="00271D4E" w:rsidRPr="00890F7D" w:rsidRDefault="00271D4E" w:rsidP="00271D4E">
                      <w:pPr>
                        <w:jc w:val="right"/>
                        <w:rPr>
                          <w:rFonts w:ascii="Arial" w:hAnsi="Arial" w:cs="Arial"/>
                          <w:color w:val="404040"/>
                          <w:sz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D4E" w:rsidRPr="007E4CE7" w:rsidRDefault="00271D4E" w:rsidP="00271D4E">
      <w:pPr>
        <w:rPr>
          <w:lang w:val="uk-UA"/>
        </w:rPr>
      </w:pPr>
      <w:proofErr w:type="spellStart"/>
      <w:r w:rsidRPr="007E4CE7">
        <w:rPr>
          <w:lang w:val="uk-UA"/>
        </w:rPr>
        <w:t>Вих</w:t>
      </w:r>
      <w:proofErr w:type="spellEnd"/>
      <w:r w:rsidRPr="007E4CE7">
        <w:rPr>
          <w:lang w:val="uk-UA"/>
        </w:rPr>
        <w:t>. № _</w:t>
      </w:r>
      <w:r w:rsidRPr="00B12109">
        <w:rPr>
          <w:u w:val="single"/>
          <w:lang w:val="uk-UA"/>
        </w:rPr>
        <w:t>220</w:t>
      </w:r>
      <w:r>
        <w:rPr>
          <w:u w:val="single"/>
          <w:lang w:val="uk-UA"/>
        </w:rPr>
        <w:t>62</w:t>
      </w:r>
      <w:r w:rsidR="003F2C4F">
        <w:rPr>
          <w:u w:val="single"/>
          <w:lang w:val="uk-UA"/>
        </w:rPr>
        <w:t>3</w:t>
      </w:r>
      <w:r w:rsidRPr="00B12109">
        <w:rPr>
          <w:u w:val="single"/>
          <w:lang w:val="uk-UA"/>
        </w:rPr>
        <w:t>/0</w:t>
      </w:r>
      <w:r>
        <w:rPr>
          <w:u w:val="single"/>
          <w:lang w:val="uk-UA"/>
        </w:rPr>
        <w:t>1</w:t>
      </w:r>
      <w:r w:rsidRPr="00CB3658">
        <w:rPr>
          <w:lang w:val="uk-UA"/>
        </w:rPr>
        <w:t>____</w:t>
      </w:r>
      <w:r w:rsidRPr="007E4CE7">
        <w:rPr>
          <w:lang w:val="uk-UA"/>
        </w:rPr>
        <w:t>від_</w:t>
      </w:r>
      <w:r>
        <w:rPr>
          <w:u w:val="single"/>
          <w:lang w:val="uk-UA"/>
        </w:rPr>
        <w:t>2</w:t>
      </w:r>
      <w:r w:rsidR="003F2C4F">
        <w:rPr>
          <w:u w:val="single"/>
          <w:lang w:val="uk-UA"/>
        </w:rPr>
        <w:t>3</w:t>
      </w:r>
      <w:r>
        <w:rPr>
          <w:u w:val="single"/>
          <w:lang w:val="uk-UA"/>
        </w:rPr>
        <w:t>.06</w:t>
      </w:r>
      <w:r w:rsidRPr="00B12109">
        <w:rPr>
          <w:u w:val="single"/>
          <w:lang w:val="uk-UA"/>
        </w:rPr>
        <w:t>.2022 р.</w:t>
      </w:r>
    </w:p>
    <w:p w:rsidR="00271D4E" w:rsidRPr="00CB3658" w:rsidRDefault="00271D4E" w:rsidP="00271D4E">
      <w:pPr>
        <w:rPr>
          <w:lang w:val="uk-UA"/>
        </w:rPr>
      </w:pPr>
      <w:r w:rsidRPr="00CB3658">
        <w:rPr>
          <w:lang w:val="uk-UA"/>
        </w:rPr>
        <w:t xml:space="preserve">На </w:t>
      </w:r>
      <w:proofErr w:type="spellStart"/>
      <w:r w:rsidRPr="007E4CE7">
        <w:rPr>
          <w:lang w:val="uk-UA"/>
        </w:rPr>
        <w:t>вх</w:t>
      </w:r>
      <w:proofErr w:type="spellEnd"/>
      <w:r w:rsidRPr="007E4CE7">
        <w:rPr>
          <w:lang w:val="uk-UA"/>
        </w:rPr>
        <w:t>. № ____</w:t>
      </w:r>
      <w:r w:rsidRPr="00CB3658">
        <w:rPr>
          <w:lang w:val="uk-UA"/>
        </w:rPr>
        <w:t>______________</w:t>
      </w:r>
      <w:r w:rsidRPr="007E4CE7">
        <w:rPr>
          <w:lang w:val="uk-UA"/>
        </w:rPr>
        <w:t>від_________</w:t>
      </w:r>
    </w:p>
    <w:p w:rsidR="00271D4E" w:rsidRPr="007E4CE7" w:rsidRDefault="00271D4E" w:rsidP="00271D4E">
      <w:pPr>
        <w:jc w:val="right"/>
        <w:rPr>
          <w:lang w:val="uk-UA"/>
        </w:rPr>
      </w:pPr>
    </w:p>
    <w:p w:rsidR="00271D4E" w:rsidRPr="007E4CE7" w:rsidRDefault="00271D4E" w:rsidP="00271D4E">
      <w:pPr>
        <w:jc w:val="right"/>
        <w:rPr>
          <w:lang w:val="uk-UA"/>
        </w:rPr>
      </w:pPr>
      <w:r w:rsidRPr="007E4CE7">
        <w:rPr>
          <w:lang w:val="uk-UA"/>
        </w:rPr>
        <w:t>П</w:t>
      </w:r>
    </w:p>
    <w:p w:rsidR="00271D4E" w:rsidRPr="007E4CE7" w:rsidRDefault="00271D4E" w:rsidP="00271D4E">
      <w:pPr>
        <w:jc w:val="right"/>
        <w:rPr>
          <w:lang w:val="uk-UA"/>
        </w:rPr>
      </w:pPr>
    </w:p>
    <w:p w:rsidR="00271D4E" w:rsidRPr="007E4CE7" w:rsidRDefault="00271D4E" w:rsidP="00271D4E">
      <w:pPr>
        <w:jc w:val="right"/>
        <w:rPr>
          <w:lang w:val="uk-UA"/>
        </w:rPr>
      </w:pPr>
    </w:p>
    <w:p w:rsidR="00271D4E" w:rsidRPr="007E4CE7" w:rsidRDefault="00271D4E" w:rsidP="00271D4E">
      <w:pPr>
        <w:rPr>
          <w:lang w:val="uk-UA"/>
        </w:rPr>
      </w:pPr>
    </w:p>
    <w:p w:rsidR="00271D4E" w:rsidRPr="007E4CE7" w:rsidRDefault="00271D4E" w:rsidP="00271D4E">
      <w:pPr>
        <w:rPr>
          <w:lang w:val="uk-UA"/>
        </w:rPr>
      </w:pPr>
    </w:p>
    <w:p w:rsidR="007E07E2" w:rsidRPr="007E4CE7" w:rsidRDefault="007E07E2" w:rsidP="007E07E2">
      <w:pPr>
        <w:outlineLvl w:val="0"/>
        <w:rPr>
          <w:lang w:val="uk-UA"/>
        </w:rPr>
      </w:pPr>
      <w:r w:rsidRPr="007E4CE7">
        <w:rPr>
          <w:lang w:val="uk-UA"/>
        </w:rPr>
        <w:t>Шановна Ірино Анатоліївно!</w:t>
      </w:r>
    </w:p>
    <w:p w:rsidR="007E07E2" w:rsidRPr="007E4CE7" w:rsidRDefault="007E07E2" w:rsidP="007E07E2">
      <w:pPr>
        <w:rPr>
          <w:color w:val="404040"/>
          <w:lang w:val="uk-UA"/>
        </w:rPr>
      </w:pPr>
    </w:p>
    <w:p w:rsidR="007E07E2" w:rsidRPr="005A10C8" w:rsidRDefault="007E07E2" w:rsidP="007E07E2">
      <w:pPr>
        <w:spacing w:before="100" w:beforeAutospacing="1"/>
        <w:ind w:firstLine="708"/>
        <w:jc w:val="both"/>
        <w:rPr>
          <w:lang w:val="uk-UA"/>
        </w:rPr>
      </w:pPr>
      <w:r w:rsidRPr="007E4CE7">
        <w:rPr>
          <w:color w:val="404040"/>
          <w:lang w:val="uk-UA"/>
        </w:rPr>
        <w:t>В</w:t>
      </w:r>
      <w:r>
        <w:rPr>
          <w:color w:val="404040"/>
          <w:lang w:val="uk-UA"/>
        </w:rPr>
        <w:t xml:space="preserve">ідповідно </w:t>
      </w:r>
      <w:r w:rsidRPr="005A10C8">
        <w:rPr>
          <w:lang w:val="uk-UA"/>
        </w:rPr>
        <w:t>до Додаткової угоди №68.3</w:t>
      </w:r>
      <w:r>
        <w:rPr>
          <w:lang w:val="uk-UA"/>
        </w:rPr>
        <w:t>49</w:t>
      </w:r>
      <w:r w:rsidRPr="005A10C8">
        <w:rPr>
          <w:lang w:val="uk-UA"/>
        </w:rPr>
        <w:t xml:space="preserve"> від </w:t>
      </w:r>
      <w:r>
        <w:rPr>
          <w:lang w:val="uk-UA"/>
        </w:rPr>
        <w:t>10.06.2021</w:t>
      </w:r>
      <w:r w:rsidRPr="005A10C8">
        <w:rPr>
          <w:lang w:val="uk-UA"/>
        </w:rPr>
        <w:t xml:space="preserve"> р. до договору №68 про співпрацю між Міжнародним благодійним фондом «Українська біржа благодійності» та Оператором благодійної допомоги Благодійним фондом «Відкриті долоні»  від 17.08.2020 року на веб-сайті МБФ «УББ» було розміщено проект «</w:t>
      </w:r>
      <w:r w:rsidRPr="00A16288">
        <w:rPr>
          <w:lang w:val="uk-UA"/>
        </w:rPr>
        <w:t>5 апаратів за ціною 1? Підходить!​ 2</w:t>
      </w:r>
      <w:r w:rsidRPr="005A10C8">
        <w:rPr>
          <w:lang w:val="uk-UA"/>
        </w:rPr>
        <w:t xml:space="preserve">» з метою залучення коштів на </w:t>
      </w:r>
      <w:r>
        <w:rPr>
          <w:lang w:val="uk-UA"/>
        </w:rPr>
        <w:t xml:space="preserve">ремонт інгаляторів Парі для хворих на </w:t>
      </w:r>
      <w:proofErr w:type="spellStart"/>
      <w:r>
        <w:rPr>
          <w:lang w:val="uk-UA"/>
        </w:rPr>
        <w:t>муковісцидоз</w:t>
      </w:r>
      <w:proofErr w:type="spellEnd"/>
      <w:r w:rsidRPr="005A10C8">
        <w:rPr>
          <w:lang w:val="uk-UA"/>
        </w:rPr>
        <w:t xml:space="preserve">.  </w:t>
      </w:r>
    </w:p>
    <w:p w:rsidR="003F2C4F" w:rsidRPr="003F2C4F" w:rsidRDefault="003F2C4F" w:rsidP="007E07E2">
      <w:pPr>
        <w:spacing w:before="100" w:beforeAutospacing="1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>
        <w:rPr>
          <w:lang w:val="uk-UA"/>
        </w:rPr>
        <w:t>зв’язку</w:t>
      </w:r>
      <w:bookmarkStart w:id="0" w:name="_GoBack"/>
      <w:bookmarkEnd w:id="0"/>
      <w:r>
        <w:rPr>
          <w:lang w:val="uk-UA"/>
        </w:rPr>
        <w:t xml:space="preserve"> </w:t>
      </w:r>
      <w:r>
        <w:rPr>
          <w:lang w:val="uk-UA"/>
        </w:rPr>
        <w:t xml:space="preserve"> із початком війни на території України, реалізація коштів за цим проектом була тимчасово неможлива і </w:t>
      </w:r>
      <w:r w:rsidRPr="003F2C4F">
        <w:rPr>
          <w:lang w:val="uk-UA"/>
        </w:rPr>
        <w:t xml:space="preserve">збір коштів </w:t>
      </w:r>
      <w:r w:rsidRPr="003F2C4F">
        <w:rPr>
          <w:lang w:val="uk-UA"/>
        </w:rPr>
        <w:t>було</w:t>
      </w:r>
      <w:r w:rsidRPr="003F2C4F">
        <w:rPr>
          <w:lang w:val="uk-UA"/>
        </w:rPr>
        <w:t xml:space="preserve"> призупинен</w:t>
      </w:r>
      <w:r w:rsidRPr="003F2C4F">
        <w:rPr>
          <w:lang w:val="uk-UA"/>
        </w:rPr>
        <w:t>о</w:t>
      </w:r>
      <w:r w:rsidRPr="003F2C4F">
        <w:rPr>
          <w:lang w:val="uk-UA"/>
        </w:rPr>
        <w:t> до стабілізації ситуації в країн</w:t>
      </w:r>
      <w:r w:rsidRPr="003F2C4F">
        <w:rPr>
          <w:lang w:val="uk-UA"/>
        </w:rPr>
        <w:t xml:space="preserve">. </w:t>
      </w:r>
      <w:r w:rsidRPr="003F2C4F">
        <w:rPr>
          <w:lang w:val="uk-UA"/>
        </w:rPr>
        <w:t xml:space="preserve">Оскільки </w:t>
      </w:r>
      <w:r w:rsidRPr="003F2C4F">
        <w:rPr>
          <w:lang w:val="uk-UA"/>
        </w:rPr>
        <w:t>Товариство</w:t>
      </w:r>
      <w:r w:rsidRPr="003F2C4F">
        <w:rPr>
          <w:lang w:val="uk-UA"/>
        </w:rPr>
        <w:t>, в як</w:t>
      </w:r>
      <w:r w:rsidRPr="003F2C4F">
        <w:rPr>
          <w:lang w:val="uk-UA"/>
        </w:rPr>
        <w:t>ому ми здійснювали ремонт інгаляторів, відновило роботу,</w:t>
      </w:r>
      <w:r w:rsidRPr="003F2C4F">
        <w:rPr>
          <w:lang w:val="uk-UA"/>
        </w:rPr>
        <w:t xml:space="preserve"> </w:t>
      </w:r>
      <w:r w:rsidRPr="003F2C4F">
        <w:rPr>
          <w:lang w:val="uk-UA"/>
        </w:rPr>
        <w:t>просимо поновити даний збір</w:t>
      </w:r>
      <w:r w:rsidRPr="003F2C4F">
        <w:rPr>
          <w:lang w:val="uk-UA"/>
        </w:rPr>
        <w:t>.</w:t>
      </w:r>
    </w:p>
    <w:p w:rsidR="007E07E2" w:rsidRDefault="007E07E2" w:rsidP="007E07E2">
      <w:pPr>
        <w:spacing w:before="100" w:beforeAutospacing="1"/>
        <w:ind w:firstLine="708"/>
        <w:jc w:val="both"/>
        <w:rPr>
          <w:lang w:val="uk-UA"/>
        </w:rPr>
      </w:pPr>
      <w:r w:rsidRPr="005A10C8">
        <w:rPr>
          <w:lang w:val="uk-UA"/>
        </w:rPr>
        <w:t>Після повної реалізації проекту зобов’язуємося надати детальний звіт відповідно до строків та умов договору № 68 про співпрацю між МБФ «Українська Біржа Благодійності» та БФ «Відкриті долоні» від 17.08.2020 року та Додаткової угоди №68.3</w:t>
      </w:r>
      <w:r>
        <w:rPr>
          <w:lang w:val="uk-UA"/>
        </w:rPr>
        <w:t>49</w:t>
      </w:r>
      <w:r w:rsidRPr="005A10C8">
        <w:rPr>
          <w:lang w:val="uk-UA"/>
        </w:rPr>
        <w:t xml:space="preserve"> від </w:t>
      </w:r>
      <w:r>
        <w:rPr>
          <w:lang w:val="uk-UA"/>
        </w:rPr>
        <w:t>10.06.2021</w:t>
      </w:r>
      <w:r w:rsidRPr="005A10C8">
        <w:rPr>
          <w:lang w:val="uk-UA"/>
        </w:rPr>
        <w:t xml:space="preserve"> р. </w:t>
      </w:r>
    </w:p>
    <w:p w:rsidR="00271D4E" w:rsidRDefault="007E07E2" w:rsidP="007E07E2">
      <w:pPr>
        <w:spacing w:before="100" w:beforeAutospacing="1"/>
        <w:ind w:firstLine="708"/>
        <w:jc w:val="both"/>
        <w:rPr>
          <w:lang w:val="uk-UA"/>
        </w:rPr>
      </w:pPr>
      <w:r w:rsidRPr="005A10C8">
        <w:rPr>
          <w:lang w:val="uk-UA"/>
        </w:rPr>
        <w:t>Дякуємо за розуміння та співпрацю!</w:t>
      </w: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  <w:r w:rsidRPr="007E4CE7">
        <w:rPr>
          <w:lang w:val="uk-UA"/>
        </w:rPr>
        <w:t>З повагою,</w:t>
      </w:r>
      <w:r>
        <w:rPr>
          <w:lang w:val="uk-UA"/>
        </w:rPr>
        <w:t xml:space="preserve"> </w:t>
      </w:r>
    </w:p>
    <w:p w:rsidR="00271D4E" w:rsidRPr="00232264" w:rsidRDefault="00271D4E" w:rsidP="00271D4E">
      <w:pPr>
        <w:rPr>
          <w:lang w:val="uk-UA"/>
        </w:rPr>
      </w:pPr>
      <w:r w:rsidRPr="007E4CE7">
        <w:rPr>
          <w:lang w:val="uk-UA"/>
        </w:rPr>
        <w:t>Директор БФ «Відкриті долоні»</w:t>
      </w:r>
      <w:r>
        <w:rPr>
          <w:lang w:val="uk-UA"/>
        </w:rPr>
        <w:t xml:space="preserve"> </w:t>
      </w:r>
      <w:r w:rsidRPr="007E4CE7">
        <w:rPr>
          <w:lang w:val="uk-UA"/>
        </w:rPr>
        <w:t xml:space="preserve">Марія </w:t>
      </w:r>
      <w:r>
        <w:rPr>
          <w:lang w:val="uk-UA"/>
        </w:rPr>
        <w:t>Са</w:t>
      </w:r>
      <w:r w:rsidRPr="007E4CE7">
        <w:rPr>
          <w:lang w:val="uk-UA"/>
        </w:rPr>
        <w:t>вченко</w:t>
      </w:r>
    </w:p>
    <w:p w:rsidR="00271D4E" w:rsidRDefault="00271D4E" w:rsidP="00271D4E">
      <w:pPr>
        <w:rPr>
          <w:lang w:val="uk-UA"/>
        </w:rPr>
      </w:pPr>
    </w:p>
    <w:p w:rsidR="00271D4E" w:rsidRDefault="00271D4E" w:rsidP="00271D4E">
      <w:pPr>
        <w:rPr>
          <w:lang w:val="uk-UA"/>
        </w:rPr>
      </w:pPr>
    </w:p>
    <w:p w:rsidR="00271D4E" w:rsidRPr="007E4CE7" w:rsidRDefault="00271D4E" w:rsidP="00271D4E">
      <w:pPr>
        <w:rPr>
          <w:lang w:val="uk-UA"/>
        </w:rPr>
      </w:pPr>
    </w:p>
    <w:p w:rsidR="00271D4E" w:rsidRPr="007E4CE7" w:rsidRDefault="00271D4E" w:rsidP="00271D4E">
      <w:pPr>
        <w:ind w:left="708" w:firstLine="708"/>
        <w:rPr>
          <w:color w:val="404040"/>
          <w:lang w:val="uk-UA"/>
        </w:rPr>
      </w:pPr>
    </w:p>
    <w:p w:rsidR="00271D4E" w:rsidRPr="00D40DD8" w:rsidRDefault="00271D4E" w:rsidP="00271D4E">
      <w:pPr>
        <w:rPr>
          <w:lang w:val="uk-UA"/>
        </w:rPr>
      </w:pPr>
    </w:p>
    <w:p w:rsidR="00271D4E" w:rsidRPr="00232264" w:rsidRDefault="00271D4E" w:rsidP="00271D4E">
      <w:pPr>
        <w:rPr>
          <w:lang w:val="uk-UA"/>
        </w:rPr>
      </w:pPr>
    </w:p>
    <w:p w:rsidR="00271D4E" w:rsidRPr="004644FF" w:rsidRDefault="00271D4E" w:rsidP="00271D4E">
      <w:pPr>
        <w:rPr>
          <w:lang w:val="uk-UA"/>
        </w:rPr>
      </w:pPr>
    </w:p>
    <w:p w:rsidR="00840879" w:rsidRPr="007E4CE7" w:rsidRDefault="00840879" w:rsidP="00840879">
      <w:pPr>
        <w:rPr>
          <w:lang w:val="uk-UA"/>
        </w:rPr>
      </w:pPr>
    </w:p>
    <w:p w:rsidR="00840879" w:rsidRDefault="00840879" w:rsidP="0084087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23EF53" wp14:editId="20A143F5">
            <wp:simplePos x="0" y="0"/>
            <wp:positionH relativeFrom="margin">
              <wp:posOffset>3590697</wp:posOffset>
            </wp:positionH>
            <wp:positionV relativeFrom="margin">
              <wp:posOffset>5111115</wp:posOffset>
            </wp:positionV>
            <wp:extent cx="2346960" cy="165227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79" w:rsidRDefault="00840879" w:rsidP="00840879">
      <w:pPr>
        <w:rPr>
          <w:lang w:val="uk-UA"/>
        </w:rPr>
      </w:pPr>
    </w:p>
    <w:p w:rsidR="00840879" w:rsidRDefault="00840879" w:rsidP="00840879">
      <w:pPr>
        <w:rPr>
          <w:lang w:val="uk-UA"/>
        </w:rPr>
      </w:pPr>
    </w:p>
    <w:p w:rsidR="00840879" w:rsidRDefault="00840879" w:rsidP="00840879">
      <w:pPr>
        <w:rPr>
          <w:lang w:val="uk-UA"/>
        </w:rPr>
      </w:pPr>
    </w:p>
    <w:p w:rsidR="00840879" w:rsidRDefault="00840879" w:rsidP="00840879">
      <w:pPr>
        <w:rPr>
          <w:lang w:val="uk-UA"/>
        </w:rPr>
      </w:pPr>
    </w:p>
    <w:p w:rsidR="00840879" w:rsidRDefault="00840879" w:rsidP="00840879">
      <w:pPr>
        <w:rPr>
          <w:lang w:val="uk-UA"/>
        </w:rPr>
      </w:pPr>
    </w:p>
    <w:sectPr w:rsidR="00840879" w:rsidSect="004644FF">
      <w:headerReference w:type="default" r:id="rId7"/>
      <w:footerReference w:type="default" r:id="rId8"/>
      <w:pgSz w:w="11906" w:h="16838"/>
      <w:pgMar w:top="426" w:right="850" w:bottom="567" w:left="993" w:header="142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69" w:rsidRDefault="00DF1469">
      <w:r>
        <w:separator/>
      </w:r>
    </w:p>
  </w:endnote>
  <w:endnote w:type="continuationSeparator" w:id="0">
    <w:p w:rsidR="00DF1469" w:rsidRDefault="00D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AA" w:rsidRDefault="00840879" w:rsidP="004644FF">
    <w:pPr>
      <w:rPr>
        <w:rFonts w:ascii="Arial" w:hAnsi="Arial" w:cs="Arial"/>
        <w:b/>
        <w:bCs/>
        <w:color w:val="548DD4"/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48DD4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60310" cy="36195"/>
          <wp:effectExtent l="0" t="0" r="2540" b="1905"/>
          <wp:wrapTopAndBottom/>
          <wp:docPr id="2" name="Рисунок 2" descr="полоск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олоска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AAA" w:rsidRPr="00736E60" w:rsidRDefault="00271D4E" w:rsidP="004644FF">
    <w:pPr>
      <w:ind w:left="284"/>
      <w:rPr>
        <w:rFonts w:ascii="Arial" w:hAnsi="Arial" w:cs="Arial"/>
        <w:bCs/>
        <w:noProof/>
        <w:color w:val="548DD4"/>
        <w:sz w:val="17"/>
        <w:szCs w:val="17"/>
        <w:lang w:val="uk-UA" w:eastAsia="uk-UA"/>
      </w:rPr>
    </w:pPr>
    <w:r w:rsidRPr="00736E60">
      <w:rPr>
        <w:rFonts w:ascii="Arial" w:hAnsi="Arial" w:cs="Arial"/>
        <w:bCs/>
        <w:noProof/>
        <w:color w:val="548DD4"/>
        <w:sz w:val="17"/>
        <w:szCs w:val="17"/>
        <w:lang w:val="uk-UA" w:eastAsia="uk-UA"/>
      </w:rPr>
      <w:t xml:space="preserve">Благодійний фонд «Відкриті долоні» </w:t>
    </w:r>
    <w:smartTag w:uri="urn:schemas-microsoft-com:office:smarttags" w:element="metricconverter">
      <w:smartTagPr>
        <w:attr w:name="ProductID" w:val="04201 м"/>
      </w:smartTagPr>
      <w:r w:rsidRPr="00736E60">
        <w:rPr>
          <w:rFonts w:ascii="Arial" w:hAnsi="Arial" w:cs="Arial"/>
          <w:bCs/>
          <w:noProof/>
          <w:color w:val="548DD4"/>
          <w:sz w:val="17"/>
          <w:szCs w:val="17"/>
          <w:lang w:val="uk-UA" w:eastAsia="uk-UA"/>
        </w:rPr>
        <w:t>04201 м</w:t>
      </w:r>
    </w:smartTag>
    <w:r w:rsidRPr="00736E60">
      <w:rPr>
        <w:rFonts w:ascii="Arial" w:hAnsi="Arial" w:cs="Arial"/>
        <w:bCs/>
        <w:noProof/>
        <w:color w:val="548DD4"/>
        <w:sz w:val="17"/>
        <w:szCs w:val="17"/>
        <w:lang w:val="uk-UA" w:eastAsia="uk-UA"/>
      </w:rPr>
      <w:t>. Київ, вул. Полярна 20, оф.311  Тел. (044) 233 63 42 Моб.: (067) 628 22 11</w:t>
    </w:r>
  </w:p>
  <w:p w:rsidR="00A87AAA" w:rsidRPr="00736E60" w:rsidRDefault="00271D4E" w:rsidP="004644FF">
    <w:pPr>
      <w:ind w:left="284"/>
      <w:rPr>
        <w:rFonts w:ascii="Arial" w:hAnsi="Arial" w:cs="Arial"/>
        <w:bCs/>
        <w:noProof/>
        <w:color w:val="548DD4"/>
        <w:sz w:val="17"/>
        <w:szCs w:val="17"/>
        <w:lang w:val="uk-UA" w:eastAsia="uk-UA"/>
      </w:rPr>
    </w:pPr>
    <w:r w:rsidRPr="00736E60">
      <w:rPr>
        <w:rFonts w:ascii="Arial" w:hAnsi="Arial" w:cs="Arial"/>
        <w:bCs/>
        <w:noProof/>
        <w:color w:val="548DD4"/>
        <w:sz w:val="17"/>
        <w:szCs w:val="17"/>
        <w:lang w:val="uk-UA" w:eastAsia="uk-UA"/>
      </w:rPr>
      <w:t>Реквізити: БФ «Відкриті долоні», Код ЄДРПОУ: 38662944</w:t>
    </w:r>
  </w:p>
  <w:p w:rsidR="00A87AAA" w:rsidRPr="00990F9F" w:rsidRDefault="00271D4E" w:rsidP="004644FF">
    <w:pPr>
      <w:ind w:left="284"/>
      <w:rPr>
        <w:rFonts w:ascii="Arial" w:hAnsi="Arial" w:cs="Arial"/>
        <w:bCs/>
        <w:noProof/>
        <w:color w:val="548DD4"/>
        <w:sz w:val="17"/>
        <w:szCs w:val="17"/>
        <w:lang w:val="uk-UA" w:eastAsia="uk-UA"/>
      </w:rPr>
    </w:pPr>
    <w:r w:rsidRPr="00990F9F">
      <w:rPr>
        <w:rFonts w:ascii="Arial" w:hAnsi="Arial" w:cs="Arial"/>
        <w:bCs/>
        <w:noProof/>
        <w:color w:val="548DD4"/>
        <w:sz w:val="17"/>
        <w:szCs w:val="17"/>
        <w:lang w:val="uk-UA" w:eastAsia="uk-UA"/>
      </w:rPr>
      <w:t>П/р 26006621 (UA423348510000000000026006621), Банк АТ "ПУМБ", МФО 334851</w:t>
    </w:r>
  </w:p>
  <w:p w:rsidR="00A87AAA" w:rsidRPr="00990F9F" w:rsidRDefault="00271D4E" w:rsidP="004644FF">
    <w:pPr>
      <w:ind w:left="284"/>
      <w:rPr>
        <w:rFonts w:ascii="Arial" w:hAnsi="Arial" w:cs="Arial"/>
        <w:bCs/>
        <w:noProof/>
        <w:color w:val="548DD4"/>
        <w:sz w:val="17"/>
        <w:szCs w:val="17"/>
        <w:lang w:val="uk-UA" w:eastAsia="uk-UA"/>
      </w:rPr>
    </w:pPr>
    <w:r w:rsidRPr="00990F9F">
      <w:rPr>
        <w:rFonts w:ascii="Arial" w:hAnsi="Arial" w:cs="Arial"/>
        <w:bCs/>
        <w:noProof/>
        <w:color w:val="548DD4"/>
        <w:sz w:val="17"/>
        <w:szCs w:val="17"/>
        <w:lang w:val="uk-UA" w:eastAsia="uk-UA"/>
      </w:rPr>
      <w:t>П/р 26007052730058 (UA913007110000026007052730058), АТ КБ "ПРИВАТБАНК", МФО 300711</w:t>
    </w:r>
  </w:p>
  <w:p w:rsidR="00A87AAA" w:rsidRPr="00736E60" w:rsidRDefault="00DF1469" w:rsidP="004644FF">
    <w:pPr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69" w:rsidRDefault="00DF1469">
      <w:r>
        <w:separator/>
      </w:r>
    </w:p>
  </w:footnote>
  <w:footnote w:type="continuationSeparator" w:id="0">
    <w:p w:rsidR="00DF1469" w:rsidRDefault="00DF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AA" w:rsidRDefault="00840879" w:rsidP="004644FF">
    <w:pPr>
      <w:pStyle w:val="a3"/>
      <w:spacing w:after="80"/>
      <w:rPr>
        <w:rFonts w:ascii="Times New Roman" w:hAnsi="Times New Roman"/>
        <w:b/>
        <w:color w:val="548DD4"/>
        <w:lang w:val="en-US"/>
      </w:rPr>
    </w:pPr>
    <w:r>
      <w:rPr>
        <w:rFonts w:ascii="Times New Roman" w:hAnsi="Times New Roman"/>
        <w:b/>
        <w:noProof/>
        <w:color w:val="548DD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213360</wp:posOffset>
              </wp:positionV>
              <wp:extent cx="2515870" cy="608965"/>
              <wp:effectExtent l="0" t="0" r="127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AA" w:rsidRPr="00736E60" w:rsidRDefault="00271D4E" w:rsidP="004644FF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Благодійний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фонд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Відкриті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долоні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b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A87AAA" w:rsidRPr="00736E60" w:rsidRDefault="00271D4E" w:rsidP="004644FF">
                          <w:pPr>
                            <w:pStyle w:val="a3"/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</w:pPr>
                          <w:proofErr w:type="gramStart"/>
                          <w:smartTag w:uri="urn:schemas-microsoft-com:office:smarttags" w:element="metricconverter">
                            <w:smartTagPr>
                              <w:attr w:name="ProductID" w:val="04201 м"/>
                            </w:smartTagPr>
                            <w:r w:rsidRPr="00736E60">
                              <w:rPr>
                                <w:rFonts w:ascii="Arial" w:hAnsi="Arial" w:cs="Arial"/>
                                <w:color w:val="1E90CD"/>
                                <w:sz w:val="18"/>
                                <w:szCs w:val="20"/>
                                <w:lang w:val="en-US"/>
                              </w:rPr>
                              <w:t>04201</w:t>
                            </w:r>
                            <w:proofErr w:type="gramEnd"/>
                            <w:r w:rsidRPr="00736E60">
                              <w:rPr>
                                <w:rFonts w:ascii="Arial" w:hAnsi="Arial" w:cs="Arial"/>
                                <w:color w:val="1E90CD"/>
                                <w:sz w:val="18"/>
                                <w:szCs w:val="20"/>
                                <w:lang w:val="en-US"/>
                              </w:rPr>
                              <w:t xml:space="preserve"> м</w:t>
                            </w:r>
                          </w:smartTag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Київ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вул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Полярна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 20, оф.311</w:t>
                          </w:r>
                        </w:p>
                        <w:p w:rsidR="00A87AAA" w:rsidRPr="00736E60" w:rsidRDefault="00271D4E" w:rsidP="004644FF">
                          <w:pPr>
                            <w:pStyle w:val="a3"/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Тел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. (044) 233 63 42</w:t>
                          </w:r>
                        </w:p>
                        <w:p w:rsidR="00A87AAA" w:rsidRPr="00736E60" w:rsidRDefault="00271D4E" w:rsidP="004644FF">
                          <w:pPr>
                            <w:pStyle w:val="a3"/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Моб</w:t>
                          </w:r>
                          <w:proofErr w:type="spell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>.:</w:t>
                          </w:r>
                          <w:proofErr w:type="gramEnd"/>
                          <w:r w:rsidRPr="00736E60">
                            <w:rPr>
                              <w:rFonts w:ascii="Arial" w:hAnsi="Arial" w:cs="Arial"/>
                              <w:color w:val="1E90CD"/>
                              <w:sz w:val="18"/>
                              <w:szCs w:val="20"/>
                              <w:lang w:val="en-US"/>
                            </w:rPr>
                            <w:t xml:space="preserve"> (067) 628 22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.15pt;margin-top:16.8pt;width:198.1pt;height: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" stroked="f">
              <v:textbox>
                <w:txbxContent>
                  <w:p w:rsidR="00A87AAA" w:rsidRPr="00736E60" w:rsidRDefault="00271D4E" w:rsidP="004644FF">
                    <w:pPr>
                      <w:pStyle w:val="a3"/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</w:pPr>
                    <w:proofErr w:type="spellStart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>Благодійний</w:t>
                    </w:r>
                    <w:proofErr w:type="spellEnd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>фонд</w:t>
                    </w:r>
                    <w:proofErr w:type="spellEnd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 xml:space="preserve"> «</w:t>
                    </w:r>
                    <w:proofErr w:type="spellStart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>Відкриті</w:t>
                    </w:r>
                    <w:proofErr w:type="spellEnd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>долоні</w:t>
                    </w:r>
                    <w:proofErr w:type="spellEnd"/>
                    <w:r w:rsidRPr="00736E60">
                      <w:rPr>
                        <w:rFonts w:ascii="Arial" w:hAnsi="Arial" w:cs="Arial"/>
                        <w:b/>
                        <w:color w:val="1E90CD"/>
                        <w:sz w:val="18"/>
                        <w:szCs w:val="20"/>
                        <w:lang w:val="en-US"/>
                      </w:rPr>
                      <w:t>»</w:t>
                    </w:r>
                  </w:p>
                  <w:p w:rsidR="00A87AAA" w:rsidRPr="00736E60" w:rsidRDefault="00271D4E" w:rsidP="004644FF">
                    <w:pPr>
                      <w:pStyle w:val="a3"/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</w:pPr>
                    <w:proofErr w:type="gramStart"/>
                    <w:smartTag w:uri="urn:schemas-microsoft-com:office:smarttags" w:element="metricconverter">
                      <w:smartTagPr>
                        <w:attr w:name="ProductID" w:val="04201 м"/>
                      </w:smartTagPr>
                      <w:r w:rsidRPr="00736E60">
                        <w:rPr>
                          <w:rFonts w:ascii="Arial" w:hAnsi="Arial" w:cs="Arial"/>
                          <w:color w:val="1E90CD"/>
                          <w:sz w:val="18"/>
                          <w:szCs w:val="20"/>
                          <w:lang w:val="en-US"/>
                        </w:rPr>
                        <w:t>04201</w:t>
                      </w:r>
                      <w:proofErr w:type="gramEnd"/>
                      <w:r w:rsidRPr="00736E60">
                        <w:rPr>
                          <w:rFonts w:ascii="Arial" w:hAnsi="Arial" w:cs="Arial"/>
                          <w:color w:val="1E90CD"/>
                          <w:sz w:val="18"/>
                          <w:szCs w:val="20"/>
                          <w:lang w:val="en-US"/>
                        </w:rPr>
                        <w:t xml:space="preserve"> м</w:t>
                      </w:r>
                    </w:smartTag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Київ</w:t>
                    </w:r>
                    <w:proofErr w:type="spell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вул</w:t>
                    </w:r>
                    <w:proofErr w:type="spell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Полярна</w:t>
                    </w:r>
                    <w:proofErr w:type="spell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 xml:space="preserve"> 20, оф.311</w:t>
                    </w:r>
                  </w:p>
                  <w:p w:rsidR="00A87AAA" w:rsidRPr="00736E60" w:rsidRDefault="00271D4E" w:rsidP="004644FF">
                    <w:pPr>
                      <w:pStyle w:val="a3"/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</w:pPr>
                    <w:proofErr w:type="spellStart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Тел</w:t>
                    </w:r>
                    <w:proofErr w:type="spell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. (044) 233 63 42</w:t>
                    </w:r>
                  </w:p>
                  <w:p w:rsidR="00A87AAA" w:rsidRPr="00736E60" w:rsidRDefault="00271D4E" w:rsidP="004644FF">
                    <w:pPr>
                      <w:pStyle w:val="a3"/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Моб</w:t>
                    </w:r>
                    <w:proofErr w:type="spell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>.:</w:t>
                    </w:r>
                    <w:proofErr w:type="gramEnd"/>
                    <w:r w:rsidRPr="00736E60">
                      <w:rPr>
                        <w:rFonts w:ascii="Arial" w:hAnsi="Arial" w:cs="Arial"/>
                        <w:color w:val="1E90CD"/>
                        <w:sz w:val="18"/>
                        <w:szCs w:val="20"/>
                        <w:lang w:val="en-US"/>
                      </w:rPr>
                      <w:t xml:space="preserve"> (067) 628 22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-90170</wp:posOffset>
          </wp:positionV>
          <wp:extent cx="7560310" cy="113030"/>
          <wp:effectExtent l="0" t="0" r="2540" b="1270"/>
          <wp:wrapTopAndBottom/>
          <wp:docPr id="5" name="Рисунок 5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D4E">
      <w:rPr>
        <w:rFonts w:ascii="Times New Roman" w:hAnsi="Times New Roman"/>
        <w:b/>
        <w:color w:val="548DD4"/>
        <w:lang w:val="en-US"/>
      </w:rPr>
      <w:t xml:space="preserve">                     </w:t>
    </w:r>
  </w:p>
  <w:p w:rsidR="00A87AAA" w:rsidRDefault="00840879" w:rsidP="004644FF">
    <w:pPr>
      <w:pStyle w:val="a3"/>
      <w:spacing w:after="80"/>
      <w:rPr>
        <w:rFonts w:ascii="Times New Roman" w:hAnsi="Times New Roman"/>
        <w:b/>
        <w:color w:val="548DD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49530</wp:posOffset>
          </wp:positionV>
          <wp:extent cx="3190875" cy="523875"/>
          <wp:effectExtent l="0" t="0" r="9525" b="9525"/>
          <wp:wrapNone/>
          <wp:docPr id="4" name="Рисунок 4" descr="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D4E">
      <w:rPr>
        <w:rFonts w:ascii="Times New Roman" w:hAnsi="Times New Roman"/>
        <w:b/>
        <w:color w:val="548DD4"/>
        <w:lang w:val="en-US"/>
      </w:rPr>
      <w:t xml:space="preserve">    </w:t>
    </w:r>
  </w:p>
  <w:p w:rsidR="00A87AAA" w:rsidRDefault="00DF1469" w:rsidP="004644FF">
    <w:pPr>
      <w:pStyle w:val="a3"/>
      <w:spacing w:after="80"/>
      <w:rPr>
        <w:rFonts w:ascii="Times New Roman" w:hAnsi="Times New Roman"/>
        <w:b/>
        <w:color w:val="548DD4"/>
        <w:lang w:val="en-US"/>
      </w:rPr>
    </w:pPr>
  </w:p>
  <w:p w:rsidR="00A87AAA" w:rsidRDefault="00DF1469" w:rsidP="004644FF">
    <w:pPr>
      <w:pStyle w:val="a3"/>
      <w:spacing w:after="80"/>
      <w:rPr>
        <w:rFonts w:ascii="Times New Roman" w:hAnsi="Times New Roman"/>
        <w:b/>
        <w:color w:val="548DD4"/>
        <w:lang w:val="en-US"/>
      </w:rPr>
    </w:pPr>
  </w:p>
  <w:p w:rsidR="00A87AAA" w:rsidRDefault="00840879" w:rsidP="004644FF">
    <w:pPr>
      <w:pStyle w:val="a3"/>
      <w:spacing w:after="80"/>
      <w:rPr>
        <w:rFonts w:ascii="Times New Roman" w:hAnsi="Times New Roman"/>
        <w:b/>
        <w:color w:val="548DD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151130</wp:posOffset>
          </wp:positionV>
          <wp:extent cx="7560310" cy="36195"/>
          <wp:effectExtent l="0" t="0" r="2540" b="1905"/>
          <wp:wrapTopAndBottom/>
          <wp:docPr id="3" name="Рисунок 3" descr="полоск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79"/>
    <w:rsid w:val="000B736E"/>
    <w:rsid w:val="001F7D21"/>
    <w:rsid w:val="00271D4E"/>
    <w:rsid w:val="003F2C4F"/>
    <w:rsid w:val="007E07E2"/>
    <w:rsid w:val="00840879"/>
    <w:rsid w:val="00DF1469"/>
    <w:rsid w:val="00E517EC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AB6E0-03F2-4A81-8100-74C2BF36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840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8408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8408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cp:lastPrinted>2022-06-21T05:33:00Z</cp:lastPrinted>
  <dcterms:created xsi:type="dcterms:W3CDTF">2022-06-23T14:56:00Z</dcterms:created>
  <dcterms:modified xsi:type="dcterms:W3CDTF">2022-06-23T15:04:00Z</dcterms:modified>
</cp:coreProperties>
</file>